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F3" w:rsidRDefault="00CF3BF3"/>
    <w:p w:rsidR="00DF7C1F" w:rsidRDefault="00102099">
      <w:proofErr w:type="spellStart"/>
      <w:r>
        <w:t>Reflexão_Os</w:t>
      </w:r>
      <w:proofErr w:type="spellEnd"/>
      <w:r>
        <w:t xml:space="preserve"> Nazarenos</w:t>
      </w:r>
    </w:p>
    <w:p w:rsidR="00DF7C1F" w:rsidRPr="00DF7C1F" w:rsidRDefault="00DF7C1F" w:rsidP="00DF7C1F">
      <w:pPr>
        <w:spacing w:after="0" w:line="240" w:lineRule="auto"/>
        <w:rPr>
          <w:rFonts w:eastAsia="Times New Roman" w:cs="Arial"/>
          <w:color w:val="333333"/>
          <w:sz w:val="21"/>
          <w:szCs w:val="21"/>
          <w:highlight w:val="black"/>
          <w:lang w:eastAsia="pt-PT"/>
        </w:rPr>
      </w:pPr>
      <w:r w:rsidRPr="00DF7C1F">
        <w:rPr>
          <w:rFonts w:eastAsia="Times New Roman" w:cs="Arial"/>
          <w:noProof/>
          <w:color w:val="333333"/>
          <w:sz w:val="21"/>
          <w:szCs w:val="21"/>
          <w:highlight w:val="black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B71A5" wp14:editId="51E3B2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86450" cy="6229350"/>
                <wp:effectExtent l="9525" t="0" r="0" b="34642425"/>
                <wp:wrapNone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6229350"/>
                        </a:xfrm>
                        <a:custGeom>
                          <a:avLst/>
                          <a:gdLst>
                            <a:gd name="T0" fmla="*/ 0 w 1000"/>
                            <a:gd name="T1" fmla="*/ 45 h 1000"/>
                            <a:gd name="T2" fmla="*/ 0 w 1000"/>
                            <a:gd name="T3" fmla="*/ 6515 h 1000"/>
                            <a:gd name="T4" fmla="*/ 0 w 1000"/>
                            <a:gd name="T5" fmla="*/ 6505 h 1000"/>
                            <a:gd name="T6" fmla="*/ 0 w 1000"/>
                            <a:gd name="T7" fmla="*/ 6509 h 1000"/>
                            <a:gd name="T8" fmla="*/ 50 w 1000"/>
                            <a:gd name="T9" fmla="*/ 6560 h 1000"/>
                            <a:gd name="T10" fmla="*/ 58 w 1000"/>
                            <a:gd name="T11" fmla="*/ 6559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45"/>
                              </a:moveTo>
                              <a:lnTo>
                                <a:pt x="0" y="6515"/>
                              </a:lnTo>
                              <a:lnTo>
                                <a:pt x="0" y="6505"/>
                              </a:lnTo>
                              <a:cubicBezTo>
                                <a:pt x="0" y="6506"/>
                                <a:pt x="0" y="6508"/>
                                <a:pt x="0" y="6509"/>
                              </a:cubicBezTo>
                              <a:cubicBezTo>
                                <a:pt x="0" y="6537"/>
                                <a:pt x="22" y="6560"/>
                                <a:pt x="50" y="6560"/>
                              </a:cubicBezTo>
                              <a:cubicBezTo>
                                <a:pt x="52" y="6560"/>
                                <a:pt x="55" y="6559"/>
                                <a:pt x="58" y="6559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DDDDDD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0;margin-top:0;width:463.5pt;height:4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" path="m,45l,6515r,-10c,6506,,6508,,6509v,28,22,51,50,51c52,6560,55,6559,58,6559e" filled="f" fillcolor="black" strokecolor="#ddd">
                <v:stroke miterlimit="10" joinstyle="miter"/>
                <v:path o:connecttype="custom" o:connectlocs="0,280321;0,40584215;0,40521922;0,40546839;294323,40864536;341414,40858307" o:connectangles="0,0,0,0,0,0"/>
              </v:shape>
            </w:pict>
          </mc:Fallback>
        </mc:AlternateContent>
      </w:r>
      <w:r w:rsidRPr="00DF7C1F">
        <w:rPr>
          <w:rFonts w:eastAsia="Times New Roman" w:cs="Arial"/>
          <w:noProof/>
          <w:color w:val="333333"/>
          <w:sz w:val="21"/>
          <w:szCs w:val="21"/>
          <w:highlight w:val="black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24BCF" wp14:editId="356310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86450" cy="6229350"/>
                <wp:effectExtent l="0" t="0" r="30680025" b="34642425"/>
                <wp:wrapNone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6229350"/>
                        </a:xfrm>
                        <a:custGeom>
                          <a:avLst/>
                          <a:gdLst>
                            <a:gd name="T0" fmla="*/ 50 w 1000"/>
                            <a:gd name="T1" fmla="*/ 6560 h 1000"/>
                            <a:gd name="T2" fmla="*/ 6165 w 1000"/>
                            <a:gd name="T3" fmla="*/ 6560 h 1000"/>
                            <a:gd name="T4" fmla="*/ 6154 w 1000"/>
                            <a:gd name="T5" fmla="*/ 6559 h 1000"/>
                            <a:gd name="T6" fmla="*/ 6160 w 1000"/>
                            <a:gd name="T7" fmla="*/ 6560 h 1000"/>
                            <a:gd name="T8" fmla="*/ 6210 w 1000"/>
                            <a:gd name="T9" fmla="*/ 6510 h 1000"/>
                            <a:gd name="T10" fmla="*/ 6209 w 1000"/>
                            <a:gd name="T11" fmla="*/ 6504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50" y="6560"/>
                              </a:moveTo>
                              <a:lnTo>
                                <a:pt x="6165" y="6560"/>
                              </a:lnTo>
                              <a:lnTo>
                                <a:pt x="6154" y="6559"/>
                              </a:lnTo>
                              <a:cubicBezTo>
                                <a:pt x="6156" y="6559"/>
                                <a:pt x="6158" y="6560"/>
                                <a:pt x="6160" y="6560"/>
                              </a:cubicBezTo>
                              <a:cubicBezTo>
                                <a:pt x="6187" y="6560"/>
                                <a:pt x="6210" y="6537"/>
                                <a:pt x="6210" y="6510"/>
                              </a:cubicBezTo>
                              <a:cubicBezTo>
                                <a:pt x="6210" y="6508"/>
                                <a:pt x="6209" y="6506"/>
                                <a:pt x="6209" y="6504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DDDDDD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0;margin-top:0;width:463.5pt;height:4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" path="m50,6560r6115,l6154,6559v2,,4,1,6,1c6187,6560,6210,6537,6210,6510v,-2,-1,-4,-1,-6e" filled="f" fillcolor="black" strokecolor="#ddd">
                <v:stroke miterlimit="10" joinstyle="miter"/>
                <v:path o:connecttype="custom" o:connectlocs="294323,40864536;36289964,40864536;36225213,40858307;36260532,40864536;36554855,40553069;36548968,40515692" o:connectangles="0,0,0,0,0,0"/>
              </v:shape>
            </w:pict>
          </mc:Fallback>
        </mc:AlternateContent>
      </w:r>
      <w:r w:rsidRPr="00DF7C1F">
        <w:rPr>
          <w:rFonts w:eastAsia="Times New Roman" w:cs="Arial"/>
          <w:noProof/>
          <w:color w:val="333333"/>
          <w:sz w:val="21"/>
          <w:szCs w:val="21"/>
          <w:highlight w:val="black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D8F5C" wp14:editId="6A2195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86450" cy="6229350"/>
                <wp:effectExtent l="0" t="19050" r="30680025" b="34337625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6229350"/>
                        </a:xfrm>
                        <a:custGeom>
                          <a:avLst/>
                          <a:gdLst>
                            <a:gd name="T0" fmla="*/ 6210 w 1000"/>
                            <a:gd name="T1" fmla="*/ 6510 h 1000"/>
                            <a:gd name="T2" fmla="*/ 6210 w 1000"/>
                            <a:gd name="T3" fmla="*/ 45 h 1000"/>
                            <a:gd name="T4" fmla="*/ 6209 w 1000"/>
                            <a:gd name="T5" fmla="*/ 44 h 1000"/>
                            <a:gd name="T6" fmla="*/ 6160 w 1000"/>
                            <a:gd name="T7" fmla="*/ 0 h 1000"/>
                            <a:gd name="T8" fmla="*/ 6155 w 1000"/>
                            <a:gd name="T9" fmla="*/ 0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6210" y="6510"/>
                              </a:moveTo>
                              <a:lnTo>
                                <a:pt x="6210" y="45"/>
                              </a:lnTo>
                              <a:lnTo>
                                <a:pt x="6209" y="44"/>
                              </a:lnTo>
                              <a:cubicBezTo>
                                <a:pt x="6206" y="19"/>
                                <a:pt x="6185" y="0"/>
                                <a:pt x="6160" y="0"/>
                              </a:cubicBezTo>
                              <a:cubicBezTo>
                                <a:pt x="6158" y="-1"/>
                                <a:pt x="6156" y="0"/>
                                <a:pt x="6155" y="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DDDDDD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0;margin-top:0;width:463.5pt;height:4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" path="m6210,6510r,-6465l6209,44c6206,19,6185,,6160,v-2,-1,-4,,-5,e" filled="f" fillcolor="black" strokecolor="#ddd">
                <v:stroke miterlimit="10" joinstyle="miter"/>
                <v:path o:connecttype="custom" o:connectlocs="36554855,40553069;36554855,280321;36548968,274091;36260532,0;36231100,0" o:connectangles="0,0,0,0,0"/>
              </v:shape>
            </w:pict>
          </mc:Fallback>
        </mc:AlternateContent>
      </w:r>
      <w:r w:rsidRPr="00DF7C1F">
        <w:rPr>
          <w:rFonts w:eastAsia="Times New Roman" w:cs="Arial"/>
          <w:noProof/>
          <w:color w:val="333333"/>
          <w:sz w:val="21"/>
          <w:szCs w:val="21"/>
          <w:highlight w:val="black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05C15" wp14:editId="7CB96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86450" cy="6229350"/>
                <wp:effectExtent l="19050" t="9525" r="30384750" b="0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6229350"/>
                        </a:xfrm>
                        <a:custGeom>
                          <a:avLst/>
                          <a:gdLst>
                            <a:gd name="T0" fmla="*/ 6160 w 1000"/>
                            <a:gd name="T1" fmla="*/ 0 h 1000"/>
                            <a:gd name="T2" fmla="*/ 50 w 1000"/>
                            <a:gd name="T3" fmla="*/ 0 h 1000"/>
                            <a:gd name="T4" fmla="*/ 56 w 1000"/>
                            <a:gd name="T5" fmla="*/ 0 h 1000"/>
                            <a:gd name="T6" fmla="*/ 50 w 1000"/>
                            <a:gd name="T7" fmla="*/ 0 h 1000"/>
                            <a:gd name="T8" fmla="*/ 0 w 1000"/>
                            <a:gd name="T9" fmla="*/ 50 h 1000"/>
                            <a:gd name="T10" fmla="*/ 0 w 1000"/>
                            <a:gd name="T11" fmla="*/ 56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6160" y="0"/>
                              </a:moveTo>
                              <a:lnTo>
                                <a:pt x="50" y="0"/>
                              </a:lnTo>
                              <a:lnTo>
                                <a:pt x="56" y="0"/>
                              </a:lnTo>
                              <a:cubicBezTo>
                                <a:pt x="54" y="0"/>
                                <a:pt x="52" y="0"/>
                                <a:pt x="50" y="0"/>
                              </a:cubicBez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-1" y="52"/>
                                <a:pt x="0" y="54"/>
                                <a:pt x="0" y="56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DDDDDD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0;margin-top:0;width:463.5pt;height:4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" path="m6160,l50,r6,c54,,52,,50,,22,,,22,,50v-1,2,,4,,6e" filled="f" fillcolor="black" strokecolor="#ddd">
                <v:stroke miterlimit="10" joinstyle="miter"/>
                <v:path o:connecttype="custom" o:connectlocs="36260532,0;294323,0;329641,0;294323,0;0,311468;0,348844" o:connectangles="0,0,0,0,0,0"/>
              </v:shape>
            </w:pict>
          </mc:Fallback>
        </mc:AlternateContent>
      </w:r>
    </w:p>
    <w:bookmarkStart w:id="0" w:name="7449232520481090271"/>
    <w:bookmarkEnd w:id="0"/>
    <w:p w:rsidR="00DF7C1F" w:rsidRPr="00102099" w:rsidRDefault="00DF7C1F" w:rsidP="00DF7C1F">
      <w:pPr>
        <w:spacing w:after="0" w:line="240" w:lineRule="auto"/>
        <w:jc w:val="center"/>
        <w:outlineLvl w:val="2"/>
        <w:rPr>
          <w:rFonts w:eastAsia="Times New Roman" w:cs="Arial"/>
          <w:b/>
          <w:bCs/>
          <w:color w:val="333333"/>
          <w:sz w:val="27"/>
          <w:szCs w:val="27"/>
          <w:u w:val="single"/>
          <w:lang w:eastAsia="pt-PT"/>
        </w:rPr>
      </w:pPr>
      <w:r w:rsidRPr="00102099">
        <w:rPr>
          <w:rFonts w:eastAsia="Times New Roman" w:cs="Arial"/>
          <w:b/>
          <w:bCs/>
          <w:sz w:val="27"/>
          <w:szCs w:val="27"/>
          <w:u w:val="single"/>
          <w:lang w:eastAsia="pt-PT"/>
        </w:rPr>
        <w:fldChar w:fldCharType="begin"/>
      </w:r>
      <w:r w:rsidRPr="00102099">
        <w:rPr>
          <w:rFonts w:eastAsia="Times New Roman" w:cs="Arial"/>
          <w:b/>
          <w:bCs/>
          <w:sz w:val="27"/>
          <w:szCs w:val="27"/>
          <w:u w:val="single"/>
          <w:lang w:eastAsia="pt-PT"/>
        </w:rPr>
        <w:instrText xml:space="preserve"> HYPERLINK "http://efraimita.blogspot.pt/2012/03/nazareno-judaismo-biblico-israelita-do.html" </w:instrText>
      </w:r>
      <w:r w:rsidRPr="00102099">
        <w:rPr>
          <w:rFonts w:eastAsia="Times New Roman" w:cs="Arial"/>
          <w:b/>
          <w:bCs/>
          <w:sz w:val="27"/>
          <w:szCs w:val="27"/>
          <w:u w:val="single"/>
          <w:lang w:eastAsia="pt-PT"/>
        </w:rPr>
        <w:fldChar w:fldCharType="separate"/>
      </w:r>
      <w:r w:rsidR="00102099" w:rsidRPr="00102099">
        <w:rPr>
          <w:rFonts w:eastAsia="Times New Roman" w:cs="Arial"/>
          <w:b/>
          <w:bCs/>
          <w:sz w:val="27"/>
          <w:szCs w:val="27"/>
          <w:u w:val="single"/>
          <w:lang w:eastAsia="pt-PT"/>
        </w:rPr>
        <w:t>Nazareno, Judaí</w:t>
      </w:r>
      <w:r w:rsidRPr="00102099">
        <w:rPr>
          <w:rFonts w:eastAsia="Times New Roman" w:cs="Arial"/>
          <w:b/>
          <w:bCs/>
          <w:sz w:val="27"/>
          <w:szCs w:val="27"/>
          <w:u w:val="single"/>
          <w:lang w:eastAsia="pt-PT"/>
        </w:rPr>
        <w:t xml:space="preserve">smo </w:t>
      </w:r>
      <w:proofErr w:type="spellStart"/>
      <w:r w:rsidRPr="00102099">
        <w:rPr>
          <w:rFonts w:eastAsia="Times New Roman" w:cs="Arial"/>
          <w:b/>
          <w:bCs/>
          <w:sz w:val="27"/>
          <w:szCs w:val="27"/>
          <w:u w:val="single"/>
          <w:lang w:eastAsia="pt-PT"/>
        </w:rPr>
        <w:t>Biblico</w:t>
      </w:r>
      <w:proofErr w:type="spellEnd"/>
      <w:r w:rsidRPr="00102099">
        <w:rPr>
          <w:rFonts w:eastAsia="Times New Roman" w:cs="Arial"/>
          <w:b/>
          <w:bCs/>
          <w:sz w:val="27"/>
          <w:szCs w:val="27"/>
          <w:u w:val="single"/>
          <w:lang w:eastAsia="pt-PT"/>
        </w:rPr>
        <w:t>, Israelita do Caminho</w:t>
      </w:r>
      <w:r w:rsidRPr="00102099">
        <w:rPr>
          <w:rFonts w:eastAsia="Times New Roman" w:cs="Arial"/>
          <w:b/>
          <w:bCs/>
          <w:sz w:val="27"/>
          <w:szCs w:val="27"/>
          <w:u w:val="single"/>
          <w:lang w:eastAsia="pt-PT"/>
        </w:rPr>
        <w:fldChar w:fldCharType="end"/>
      </w:r>
    </w:p>
    <w:p w:rsidR="00DF7C1F" w:rsidRDefault="00DF7C1F" w:rsidP="00DF7C1F">
      <w:pPr>
        <w:spacing w:after="0" w:line="240" w:lineRule="auto"/>
        <w:rPr>
          <w:rFonts w:eastAsia="Times New Roman" w:cs="Arial"/>
          <w:color w:val="333333"/>
          <w:sz w:val="23"/>
          <w:szCs w:val="23"/>
          <w:lang w:eastAsia="pt-PT"/>
        </w:rPr>
      </w:pPr>
    </w:p>
    <w:p w:rsidR="00C373B9" w:rsidRDefault="00DF7C1F" w:rsidP="00C373B9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8A5362">
        <w:rPr>
          <w:rFonts w:eastAsia="Times New Roman" w:cs="Arial"/>
          <w:szCs w:val="24"/>
          <w:lang w:eastAsia="pt-PT"/>
        </w:rPr>
        <w:t>(Estes dois pequenos textos foram copiados do site:</w:t>
      </w:r>
    </w:p>
    <w:p w:rsidR="00DF7C1F" w:rsidRPr="008A5362" w:rsidRDefault="008A5362" w:rsidP="00C373B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PT"/>
        </w:rPr>
      </w:pPr>
      <w:hyperlink r:id="rId5" w:history="1">
        <w:r w:rsidRPr="008A5362">
          <w:rPr>
            <w:rStyle w:val="Hiperligao"/>
            <w:rFonts w:eastAsia="Times New Roman" w:cs="Arial"/>
            <w:sz w:val="20"/>
            <w:szCs w:val="20"/>
            <w:lang w:eastAsia="pt-PT"/>
          </w:rPr>
          <w:t>http://efraimita.blogspot.pt/search?updated-min=2012-01-01T00:00:00-02:00&amp;updated-max=2013-01-01T00:00:00-02:00&amp;max-results=46</w:t>
        </w:r>
      </w:hyperlink>
    </w:p>
    <w:p w:rsidR="008A5362" w:rsidRPr="008A5362" w:rsidRDefault="00102099" w:rsidP="00C373B9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proofErr w:type="gramStart"/>
      <w:r>
        <w:rPr>
          <w:rFonts w:eastAsia="Times New Roman" w:cs="Arial"/>
          <w:szCs w:val="24"/>
          <w:lang w:eastAsia="pt-PT"/>
        </w:rPr>
        <w:t>por</w:t>
      </w:r>
      <w:proofErr w:type="gramEnd"/>
      <w:r w:rsidR="008A5362" w:rsidRPr="008A5362">
        <w:rPr>
          <w:rFonts w:eastAsia="Times New Roman" w:cs="Arial"/>
          <w:szCs w:val="24"/>
          <w:lang w:eastAsia="pt-PT"/>
        </w:rPr>
        <w:t xml:space="preserve"> merece</w:t>
      </w:r>
      <w:r>
        <w:rPr>
          <w:rFonts w:eastAsia="Times New Roman" w:cs="Arial"/>
          <w:szCs w:val="24"/>
          <w:lang w:eastAsia="pt-PT"/>
        </w:rPr>
        <w:t>re</w:t>
      </w:r>
      <w:r w:rsidR="008A5362" w:rsidRPr="008A5362">
        <w:rPr>
          <w:rFonts w:eastAsia="Times New Roman" w:cs="Arial"/>
          <w:szCs w:val="24"/>
          <w:lang w:eastAsia="pt-PT"/>
        </w:rPr>
        <w:t>m a nossa reflexão, pois reproduzem as palavras dos que testemunharam a forma como viviam os crentes verdadeiros dos primeiros séculos da era cristã).</w:t>
      </w:r>
    </w:p>
    <w:p w:rsidR="00DF7C1F" w:rsidRDefault="00DF7C1F" w:rsidP="00DF7C1F">
      <w:pPr>
        <w:spacing w:after="0" w:line="240" w:lineRule="auto"/>
        <w:rPr>
          <w:rFonts w:eastAsia="Times New Roman" w:cs="Arial"/>
          <w:color w:val="333333"/>
          <w:sz w:val="23"/>
          <w:szCs w:val="23"/>
          <w:lang w:eastAsia="pt-PT"/>
        </w:rPr>
      </w:pPr>
    </w:p>
    <w:p w:rsidR="008A5362" w:rsidRPr="008A5362" w:rsidRDefault="008A5362" w:rsidP="008A5362">
      <w:pPr>
        <w:spacing w:after="0" w:line="240" w:lineRule="auto"/>
        <w:jc w:val="center"/>
        <w:rPr>
          <w:rFonts w:eastAsia="Times New Roman" w:cs="Arial"/>
          <w:b/>
          <w:sz w:val="23"/>
          <w:szCs w:val="23"/>
          <w:lang w:eastAsia="pt-PT"/>
        </w:rPr>
      </w:pPr>
      <w:r>
        <w:rPr>
          <w:rFonts w:eastAsia="Times New Roman" w:cs="Arial"/>
          <w:b/>
          <w:sz w:val="23"/>
          <w:szCs w:val="23"/>
          <w:lang w:eastAsia="pt-PT"/>
        </w:rPr>
        <w:t>-.-.-.-.-.-.-.-.-.-.-.-.-.-</w:t>
      </w:r>
    </w:p>
    <w:p w:rsidR="00DF7C1F" w:rsidRDefault="00C373B9" w:rsidP="00DF7C1F">
      <w:pPr>
        <w:spacing w:after="0" w:line="240" w:lineRule="auto"/>
        <w:rPr>
          <w:rFonts w:eastAsia="Times New Roman" w:cs="Arial"/>
          <w:color w:val="333333"/>
          <w:sz w:val="23"/>
          <w:szCs w:val="23"/>
          <w:lang w:eastAsia="pt-PT"/>
        </w:rPr>
      </w:pPr>
      <w:r w:rsidRPr="00C373B9">
        <w:rPr>
          <w:rFonts w:eastAsia="Times New Roman" w:cs="Arial"/>
          <w:color w:val="333333"/>
          <w:szCs w:val="24"/>
          <w:u w:val="single"/>
          <w:lang w:eastAsia="pt-PT"/>
        </w:rPr>
        <w:t>Reproduzimos</w:t>
      </w:r>
      <w:r>
        <w:rPr>
          <w:rFonts w:eastAsia="Times New Roman" w:cs="Arial"/>
          <w:color w:val="333333"/>
          <w:sz w:val="23"/>
          <w:szCs w:val="23"/>
          <w:lang w:eastAsia="pt-PT"/>
        </w:rPr>
        <w:t>:</w:t>
      </w:r>
    </w:p>
    <w:p w:rsidR="00C373B9" w:rsidRPr="00C373B9" w:rsidRDefault="00C373B9" w:rsidP="00DF7C1F">
      <w:pPr>
        <w:spacing w:after="0" w:line="240" w:lineRule="auto"/>
        <w:rPr>
          <w:rFonts w:eastAsia="Times New Roman" w:cs="Arial"/>
          <w:color w:val="333333"/>
          <w:sz w:val="23"/>
          <w:szCs w:val="23"/>
          <w:lang w:eastAsia="pt-PT"/>
        </w:rPr>
      </w:pPr>
    </w:p>
    <w:p w:rsidR="00DF7C1F" w:rsidRPr="00DF7C1F" w:rsidRDefault="00DF7C1F" w:rsidP="00C373B9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DF7C1F">
        <w:rPr>
          <w:rFonts w:eastAsia="Times New Roman" w:cs="Arial"/>
          <w:szCs w:val="24"/>
          <w:lang w:eastAsia="pt-PT"/>
        </w:rPr>
        <w:t>Acerca dos Nazarenos, Epifânio, judeu helenizado que viveu no século 3 e se converteu ao cristianismo, diz o seguinte:</w:t>
      </w:r>
    </w:p>
    <w:p w:rsidR="00DF7C1F" w:rsidRPr="00DF7C1F" w:rsidRDefault="00DF7C1F" w:rsidP="00C373B9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</w:p>
    <w:p w:rsidR="00DF7C1F" w:rsidRPr="00DF7C1F" w:rsidRDefault="00DF7C1F" w:rsidP="00C373B9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DF7C1F">
        <w:rPr>
          <w:rFonts w:eastAsia="Times New Roman" w:cs="Arial"/>
          <w:szCs w:val="24"/>
          <w:lang w:eastAsia="pt-PT"/>
        </w:rPr>
        <w:br/>
      </w:r>
      <w:r w:rsidRPr="00DF7C1F">
        <w:rPr>
          <w:rFonts w:eastAsia="Times New Roman" w:cs="Arial"/>
          <w:b/>
          <w:i/>
          <w:szCs w:val="24"/>
          <w:lang w:eastAsia="pt-PT"/>
        </w:rPr>
        <w:t>“Mas estes sectários… não se chamavam de cristãos – mas de ‘nazarenos’… contudo, são simplesmente judeus completos. Eles não só usam o Novo Testamento como também o Antigo Testamento, como o fazem os judeus… Eles não possuem diferentes id</w:t>
      </w:r>
      <w:r w:rsidR="008A5362" w:rsidRPr="008A5362">
        <w:rPr>
          <w:rFonts w:eastAsia="Times New Roman" w:cs="Arial"/>
          <w:b/>
          <w:i/>
          <w:szCs w:val="24"/>
          <w:lang w:eastAsia="pt-PT"/>
        </w:rPr>
        <w:t>e</w:t>
      </w:r>
      <w:r w:rsidRPr="00DF7C1F">
        <w:rPr>
          <w:rFonts w:eastAsia="Times New Roman" w:cs="Arial"/>
          <w:b/>
          <w:i/>
          <w:szCs w:val="24"/>
          <w:lang w:eastAsia="pt-PT"/>
        </w:rPr>
        <w:t>ias, mas confessam tudo exa</w:t>
      </w:r>
      <w:r w:rsidR="00C373B9">
        <w:rPr>
          <w:rFonts w:eastAsia="Times New Roman" w:cs="Arial"/>
          <w:b/>
          <w:i/>
          <w:szCs w:val="24"/>
          <w:lang w:eastAsia="pt-PT"/>
        </w:rPr>
        <w:t>c</w:t>
      </w:r>
      <w:r w:rsidRPr="00DF7C1F">
        <w:rPr>
          <w:rFonts w:eastAsia="Times New Roman" w:cs="Arial"/>
          <w:b/>
          <w:i/>
          <w:szCs w:val="24"/>
          <w:lang w:eastAsia="pt-PT"/>
        </w:rPr>
        <w:t>tamente como a Torá descreve e na forma judaica – exce</w:t>
      </w:r>
      <w:r w:rsidR="008A5362" w:rsidRPr="008A5362">
        <w:rPr>
          <w:rFonts w:eastAsia="Times New Roman" w:cs="Arial"/>
          <w:b/>
          <w:i/>
          <w:szCs w:val="24"/>
          <w:lang w:eastAsia="pt-PT"/>
        </w:rPr>
        <w:t>p</w:t>
      </w:r>
      <w:r w:rsidRPr="00DF7C1F">
        <w:rPr>
          <w:rFonts w:eastAsia="Times New Roman" w:cs="Arial"/>
          <w:b/>
          <w:i/>
          <w:szCs w:val="24"/>
          <w:lang w:eastAsia="pt-PT"/>
        </w:rPr>
        <w:t xml:space="preserve">to, porém, por sua crença no Messias. Pois eles reconhecem tanto a ressurreição dos mortos quanto a criação divina de todas as coisas, e declaram que Elohim é Um, e que o Seu Filho é Yeshua o Messias. Eles são bem treinados no hebraico. Pois dentre eles a Torá inteira, os </w:t>
      </w:r>
      <w:proofErr w:type="spellStart"/>
      <w:r w:rsidRPr="00DF7C1F">
        <w:rPr>
          <w:rFonts w:eastAsia="Times New Roman" w:cs="Arial"/>
          <w:b/>
          <w:i/>
          <w:szCs w:val="24"/>
          <w:lang w:eastAsia="pt-PT"/>
        </w:rPr>
        <w:t>Nevi’im</w:t>
      </w:r>
      <w:proofErr w:type="spellEnd"/>
      <w:r w:rsidRPr="00DF7C1F">
        <w:rPr>
          <w:rFonts w:eastAsia="Times New Roman" w:cs="Arial"/>
          <w:b/>
          <w:i/>
          <w:szCs w:val="24"/>
          <w:lang w:eastAsia="pt-PT"/>
        </w:rPr>
        <w:t xml:space="preserve"> (Profetas) e… os </w:t>
      </w:r>
      <w:proofErr w:type="spellStart"/>
      <w:r w:rsidRPr="00DF7C1F">
        <w:rPr>
          <w:rFonts w:eastAsia="Times New Roman" w:cs="Arial"/>
          <w:b/>
          <w:i/>
          <w:szCs w:val="24"/>
          <w:lang w:eastAsia="pt-PT"/>
        </w:rPr>
        <w:t>Ketuvim</w:t>
      </w:r>
      <w:proofErr w:type="spellEnd"/>
      <w:r w:rsidRPr="00DF7C1F">
        <w:rPr>
          <w:rFonts w:eastAsia="Times New Roman" w:cs="Arial"/>
          <w:b/>
          <w:i/>
          <w:szCs w:val="24"/>
          <w:lang w:eastAsia="pt-PT"/>
        </w:rPr>
        <w:t xml:space="preserve"> (</w:t>
      </w:r>
      <w:proofErr w:type="gramStart"/>
      <w:r w:rsidRPr="00DF7C1F">
        <w:rPr>
          <w:rFonts w:eastAsia="Times New Roman" w:cs="Arial"/>
          <w:b/>
          <w:i/>
          <w:szCs w:val="24"/>
          <w:lang w:eastAsia="pt-PT"/>
        </w:rPr>
        <w:t>Escritos)</w:t>
      </w:r>
      <w:proofErr w:type="gramEnd"/>
      <w:r w:rsidRPr="00DF7C1F">
        <w:rPr>
          <w:rFonts w:eastAsia="Times New Roman" w:cs="Arial"/>
          <w:b/>
          <w:i/>
          <w:szCs w:val="24"/>
          <w:lang w:eastAsia="pt-PT"/>
        </w:rPr>
        <w:t xml:space="preserve">… são lidos em hebraico, como certamente o são entre os judeus. Eles são diferentes dos judeus, e diferentes dos cristãos, apenas no seguinte: Eles discordam dos judeus porque chegaram à fé no Messias; mas como eles ainda estão na Torá — circuncisão, o </w:t>
      </w:r>
      <w:proofErr w:type="spellStart"/>
      <w:r w:rsidRPr="00DF7C1F">
        <w:rPr>
          <w:rFonts w:eastAsia="Times New Roman" w:cs="Arial"/>
          <w:b/>
          <w:i/>
          <w:szCs w:val="24"/>
          <w:lang w:eastAsia="pt-PT"/>
        </w:rPr>
        <w:t>Shabat</w:t>
      </w:r>
      <w:proofErr w:type="spellEnd"/>
      <w:r w:rsidRPr="00DF7C1F">
        <w:rPr>
          <w:rFonts w:eastAsia="Times New Roman" w:cs="Arial"/>
          <w:b/>
          <w:i/>
          <w:szCs w:val="24"/>
          <w:lang w:eastAsia="pt-PT"/>
        </w:rPr>
        <w:t xml:space="preserve">, e o restante — eles não estão de acordo com os cristãos… eles não são nada mais do que judeus… Eles possuem as Boas Novas de acordo com </w:t>
      </w:r>
      <w:proofErr w:type="spellStart"/>
      <w:r w:rsidRPr="00DF7C1F">
        <w:rPr>
          <w:rFonts w:eastAsia="Times New Roman" w:cs="Arial"/>
          <w:b/>
          <w:i/>
          <w:szCs w:val="24"/>
          <w:lang w:eastAsia="pt-PT"/>
        </w:rPr>
        <w:t>Matitiyahu</w:t>
      </w:r>
      <w:proofErr w:type="spellEnd"/>
      <w:r w:rsidRPr="00DF7C1F">
        <w:rPr>
          <w:rFonts w:eastAsia="Times New Roman" w:cs="Arial"/>
          <w:b/>
          <w:i/>
          <w:szCs w:val="24"/>
          <w:lang w:eastAsia="pt-PT"/>
        </w:rPr>
        <w:t xml:space="preserve"> </w:t>
      </w:r>
      <w:r w:rsidR="008A5362" w:rsidRPr="008A5362">
        <w:rPr>
          <w:rFonts w:eastAsia="Times New Roman" w:cs="Arial"/>
          <w:b/>
          <w:i/>
          <w:szCs w:val="24"/>
          <w:lang w:eastAsia="pt-PT"/>
        </w:rPr>
        <w:t xml:space="preserve">(Mateus) </w:t>
      </w:r>
      <w:r w:rsidRPr="00DF7C1F">
        <w:rPr>
          <w:rFonts w:eastAsia="Times New Roman" w:cs="Arial"/>
          <w:b/>
          <w:i/>
          <w:szCs w:val="24"/>
          <w:lang w:eastAsia="pt-PT"/>
        </w:rPr>
        <w:t>completamente em hebraico. Pois está claro que eles ainda preservam-nas no alfabeto hebraico, tal qual foram escritas originalmente.”</w:t>
      </w:r>
      <w:r w:rsidR="00C373B9">
        <w:rPr>
          <w:rFonts w:eastAsia="Times New Roman" w:cs="Arial"/>
          <w:b/>
          <w:i/>
          <w:szCs w:val="24"/>
          <w:lang w:eastAsia="pt-PT"/>
        </w:rPr>
        <w:t xml:space="preserve"> </w:t>
      </w:r>
      <w:r w:rsidRPr="00DF7C1F">
        <w:rPr>
          <w:rFonts w:eastAsia="Times New Roman" w:cs="Arial"/>
          <w:szCs w:val="24"/>
          <w:lang w:eastAsia="pt-PT"/>
        </w:rPr>
        <w:t xml:space="preserve">(Epifânio; </w:t>
      </w:r>
      <w:proofErr w:type="spellStart"/>
      <w:r w:rsidRPr="00DF7C1F">
        <w:rPr>
          <w:rFonts w:eastAsia="Times New Roman" w:cs="Arial"/>
          <w:szCs w:val="24"/>
          <w:lang w:eastAsia="pt-PT"/>
        </w:rPr>
        <w:t>Panarion</w:t>
      </w:r>
      <w:proofErr w:type="spellEnd"/>
      <w:r w:rsidRPr="00DF7C1F">
        <w:rPr>
          <w:rFonts w:eastAsia="Times New Roman" w:cs="Arial"/>
          <w:szCs w:val="24"/>
          <w:lang w:eastAsia="pt-PT"/>
        </w:rPr>
        <w:t xml:space="preserve"> 29)</w:t>
      </w:r>
    </w:p>
    <w:p w:rsidR="00DF7C1F" w:rsidRPr="00DF7C1F" w:rsidRDefault="00DF7C1F" w:rsidP="00C373B9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</w:p>
    <w:p w:rsidR="00DF7C1F" w:rsidRDefault="00DF7C1F" w:rsidP="00C373B9">
      <w:pPr>
        <w:spacing w:line="240" w:lineRule="auto"/>
        <w:jc w:val="both"/>
        <w:rPr>
          <w:rFonts w:eastAsia="Times New Roman" w:cs="Arial"/>
          <w:szCs w:val="24"/>
          <w:lang w:eastAsia="pt-PT"/>
        </w:rPr>
      </w:pPr>
      <w:r w:rsidRPr="00DF7C1F">
        <w:rPr>
          <w:rFonts w:eastAsia="Times New Roman" w:cs="Arial"/>
          <w:szCs w:val="24"/>
          <w:lang w:eastAsia="pt-PT"/>
        </w:rPr>
        <w:t xml:space="preserve">O “pai da igreja” Jerónimo (século 4) descreve a estes nazarenos como </w:t>
      </w:r>
      <w:r w:rsidRPr="00102099">
        <w:rPr>
          <w:rFonts w:eastAsia="Times New Roman" w:cs="Arial"/>
          <w:b/>
          <w:i/>
          <w:szCs w:val="24"/>
          <w:lang w:eastAsia="pt-PT"/>
        </w:rPr>
        <w:t xml:space="preserve">“os que aceitam ao Messias de tal maneira que não cessam de observar a </w:t>
      </w:r>
      <w:proofErr w:type="spellStart"/>
      <w:r w:rsidRPr="00102099">
        <w:rPr>
          <w:rFonts w:eastAsia="Times New Roman" w:cs="Arial"/>
          <w:b/>
          <w:i/>
          <w:szCs w:val="24"/>
          <w:lang w:eastAsia="pt-PT"/>
        </w:rPr>
        <w:t>Torah</w:t>
      </w:r>
      <w:proofErr w:type="spellEnd"/>
      <w:r w:rsidRPr="00102099">
        <w:rPr>
          <w:rFonts w:eastAsia="Times New Roman" w:cs="Arial"/>
          <w:b/>
          <w:i/>
          <w:szCs w:val="24"/>
          <w:lang w:eastAsia="pt-PT"/>
        </w:rPr>
        <w:t>.”</w:t>
      </w:r>
      <w:r w:rsidRPr="00DF7C1F">
        <w:rPr>
          <w:rFonts w:eastAsia="Times New Roman" w:cs="Arial"/>
          <w:szCs w:val="24"/>
          <w:lang w:eastAsia="pt-PT"/>
        </w:rPr>
        <w:t xml:space="preserve"> (Jerónimo; Sobre Isa. 8:14).</w:t>
      </w:r>
    </w:p>
    <w:p w:rsidR="00C373B9" w:rsidRPr="008A5362" w:rsidRDefault="00C373B9" w:rsidP="00C373B9">
      <w:pPr>
        <w:spacing w:after="0" w:line="240" w:lineRule="auto"/>
        <w:jc w:val="center"/>
        <w:rPr>
          <w:rFonts w:eastAsia="Times New Roman" w:cs="Arial"/>
          <w:b/>
          <w:sz w:val="23"/>
          <w:szCs w:val="23"/>
          <w:lang w:eastAsia="pt-PT"/>
        </w:rPr>
      </w:pPr>
      <w:r>
        <w:rPr>
          <w:rFonts w:eastAsia="Times New Roman" w:cs="Arial"/>
          <w:b/>
          <w:sz w:val="23"/>
          <w:szCs w:val="23"/>
          <w:lang w:eastAsia="pt-PT"/>
        </w:rPr>
        <w:t>-.-.-.-.-.-.-.-.-.-.-.-.-.-</w:t>
      </w:r>
    </w:p>
    <w:p w:rsidR="00C373B9" w:rsidRDefault="00C373B9" w:rsidP="00C373B9">
      <w:pPr>
        <w:jc w:val="both"/>
        <w:rPr>
          <w:szCs w:val="24"/>
        </w:rPr>
      </w:pPr>
    </w:p>
    <w:p w:rsidR="00DF7C1F" w:rsidRDefault="00102099" w:rsidP="00C373B9">
      <w:pPr>
        <w:jc w:val="both"/>
        <w:rPr>
          <w:szCs w:val="24"/>
        </w:rPr>
      </w:pPr>
      <w:r>
        <w:rPr>
          <w:szCs w:val="24"/>
        </w:rPr>
        <w:t xml:space="preserve">Estes eram aqueles de quem nos fala </w:t>
      </w:r>
      <w:proofErr w:type="spellStart"/>
      <w:r>
        <w:rPr>
          <w:szCs w:val="24"/>
        </w:rPr>
        <w:t>Sha’ul</w:t>
      </w:r>
      <w:proofErr w:type="spellEnd"/>
      <w:r>
        <w:rPr>
          <w:szCs w:val="24"/>
        </w:rPr>
        <w:t xml:space="preserve"> (Paulo) </w:t>
      </w:r>
      <w:proofErr w:type="gramStart"/>
      <w:r>
        <w:rPr>
          <w:szCs w:val="24"/>
        </w:rPr>
        <w:t>em</w:t>
      </w:r>
      <w:proofErr w:type="gramEnd"/>
      <w:r>
        <w:rPr>
          <w:szCs w:val="24"/>
        </w:rPr>
        <w:t>:</w:t>
      </w:r>
    </w:p>
    <w:p w:rsidR="00102099" w:rsidRDefault="00102099" w:rsidP="00C373B9">
      <w:pPr>
        <w:ind w:left="705"/>
        <w:jc w:val="both"/>
        <w:rPr>
          <w:szCs w:val="24"/>
        </w:rPr>
      </w:pPr>
      <w:r>
        <w:rPr>
          <w:szCs w:val="24"/>
          <w:u w:val="single"/>
        </w:rPr>
        <w:t>Actos 24:14</w:t>
      </w:r>
      <w:r>
        <w:rPr>
          <w:szCs w:val="24"/>
        </w:rPr>
        <w:t xml:space="preserve"> – </w:t>
      </w:r>
      <w:r>
        <w:rPr>
          <w:b/>
          <w:i/>
          <w:szCs w:val="24"/>
        </w:rPr>
        <w:t>“</w:t>
      </w:r>
      <w:r w:rsidRPr="00102099">
        <w:rPr>
          <w:b/>
          <w:i/>
          <w:szCs w:val="24"/>
        </w:rPr>
        <w:t xml:space="preserve">Mas confesso-te isto que, conforme </w:t>
      </w:r>
      <w:proofErr w:type="gramStart"/>
      <w:r w:rsidRPr="00102099">
        <w:rPr>
          <w:b/>
          <w:i/>
          <w:szCs w:val="24"/>
        </w:rPr>
        <w:t>aquele caminho que chamam</w:t>
      </w:r>
      <w:proofErr w:type="gramEnd"/>
      <w:r w:rsidRPr="00102099">
        <w:rPr>
          <w:b/>
          <w:i/>
          <w:szCs w:val="24"/>
        </w:rPr>
        <w:t xml:space="preserve"> seita, assim sirvo ao Deus de nossos pais, crendo tudo quanto está escrito na lei e nos profetas</w:t>
      </w:r>
      <w:r>
        <w:rPr>
          <w:b/>
          <w:i/>
          <w:szCs w:val="24"/>
        </w:rPr>
        <w:t>”</w:t>
      </w:r>
      <w:r>
        <w:rPr>
          <w:szCs w:val="24"/>
        </w:rPr>
        <w:t>.</w:t>
      </w:r>
    </w:p>
    <w:p w:rsidR="00102099" w:rsidRDefault="00102099" w:rsidP="00C373B9">
      <w:pPr>
        <w:jc w:val="both"/>
        <w:rPr>
          <w:szCs w:val="24"/>
        </w:rPr>
      </w:pPr>
      <w:proofErr w:type="gramStart"/>
      <w:r>
        <w:rPr>
          <w:szCs w:val="24"/>
        </w:rPr>
        <w:lastRenderedPageBreak/>
        <w:t>de</w:t>
      </w:r>
      <w:proofErr w:type="gramEnd"/>
      <w:r>
        <w:rPr>
          <w:szCs w:val="24"/>
        </w:rPr>
        <w:t xml:space="preserve"> cuja seita, </w:t>
      </w:r>
      <w:proofErr w:type="spellStart"/>
      <w:r>
        <w:rPr>
          <w:szCs w:val="24"/>
        </w:rPr>
        <w:t>Sha’ul</w:t>
      </w:r>
      <w:proofErr w:type="spellEnd"/>
      <w:r>
        <w:rPr>
          <w:szCs w:val="24"/>
        </w:rPr>
        <w:t xml:space="preserve"> foi acusado de ser um dos principais promotores, conforme a:</w:t>
      </w:r>
    </w:p>
    <w:p w:rsidR="00102099" w:rsidRDefault="00102099" w:rsidP="00C373B9">
      <w:pPr>
        <w:ind w:left="705"/>
        <w:jc w:val="both"/>
        <w:rPr>
          <w:szCs w:val="24"/>
        </w:rPr>
      </w:pPr>
      <w:r>
        <w:rPr>
          <w:szCs w:val="24"/>
          <w:u w:val="single"/>
        </w:rPr>
        <w:t>Actos 24:5</w:t>
      </w:r>
      <w:r>
        <w:rPr>
          <w:szCs w:val="24"/>
        </w:rPr>
        <w:t xml:space="preserve"> – </w:t>
      </w:r>
      <w:r>
        <w:rPr>
          <w:b/>
          <w:i/>
          <w:szCs w:val="24"/>
        </w:rPr>
        <w:t>“</w:t>
      </w:r>
      <w:r w:rsidRPr="00102099">
        <w:rPr>
          <w:b/>
          <w:i/>
          <w:szCs w:val="24"/>
        </w:rPr>
        <w:t>Temos achado que este homem é uma peste, e promotor de sedições entre todos os judeus, por todo o mundo; e o principal defensor da seita dos nazarenos</w:t>
      </w:r>
      <w:r>
        <w:rPr>
          <w:b/>
          <w:i/>
          <w:szCs w:val="24"/>
        </w:rPr>
        <w:t>”</w:t>
      </w:r>
      <w:r>
        <w:rPr>
          <w:szCs w:val="24"/>
        </w:rPr>
        <w:t>.</w:t>
      </w:r>
    </w:p>
    <w:p w:rsidR="00102099" w:rsidRPr="00102099" w:rsidRDefault="00102099" w:rsidP="00C373B9">
      <w:pPr>
        <w:jc w:val="both"/>
        <w:rPr>
          <w:szCs w:val="24"/>
        </w:rPr>
      </w:pPr>
      <w:r>
        <w:rPr>
          <w:szCs w:val="24"/>
        </w:rPr>
        <w:t>Comparemos então a maneira de viver dos crentes fiéis dos primeiros séculos (os séculos das perseguições)</w:t>
      </w:r>
      <w:r w:rsidR="00C373B9">
        <w:rPr>
          <w:szCs w:val="24"/>
        </w:rPr>
        <w:t xml:space="preserve"> com a forma de viver do chamado “cristianismo” dos nossos dias</w:t>
      </w:r>
      <w:r w:rsidR="006874F4">
        <w:rPr>
          <w:szCs w:val="24"/>
        </w:rPr>
        <w:t>, em que m</w:t>
      </w:r>
      <w:r w:rsidR="00C373B9">
        <w:rPr>
          <w:szCs w:val="24"/>
        </w:rPr>
        <w:t>uitas congregações</w:t>
      </w:r>
      <w:r w:rsidR="006874F4">
        <w:rPr>
          <w:szCs w:val="24"/>
        </w:rPr>
        <w:t xml:space="preserve"> “cristãs” negam a validade da Lei/Torá como padrão de vida para os féis</w:t>
      </w:r>
      <w:r w:rsidR="00E64EF4">
        <w:rPr>
          <w:szCs w:val="24"/>
        </w:rPr>
        <w:t xml:space="preserve"> de hoje</w:t>
      </w:r>
      <w:r w:rsidR="006874F4">
        <w:rPr>
          <w:szCs w:val="24"/>
        </w:rPr>
        <w:t xml:space="preserve">, </w:t>
      </w:r>
      <w:r w:rsidR="00C373B9">
        <w:rPr>
          <w:szCs w:val="24"/>
        </w:rPr>
        <w:t>est</w:t>
      </w:r>
      <w:r w:rsidR="006874F4">
        <w:rPr>
          <w:szCs w:val="24"/>
        </w:rPr>
        <w:t>ando</w:t>
      </w:r>
      <w:r w:rsidR="00C373B9">
        <w:rPr>
          <w:szCs w:val="24"/>
        </w:rPr>
        <w:t xml:space="preserve"> </w:t>
      </w:r>
      <w:r w:rsidR="006874F4">
        <w:rPr>
          <w:szCs w:val="24"/>
        </w:rPr>
        <w:t xml:space="preserve">assim </w:t>
      </w:r>
      <w:r w:rsidR="00C373B9">
        <w:rPr>
          <w:szCs w:val="24"/>
        </w:rPr>
        <w:t xml:space="preserve">a anos-luz </w:t>
      </w:r>
      <w:r w:rsidR="006874F4">
        <w:rPr>
          <w:szCs w:val="24"/>
        </w:rPr>
        <w:t xml:space="preserve">da forma </w:t>
      </w:r>
      <w:r w:rsidR="0088198C">
        <w:rPr>
          <w:szCs w:val="24"/>
        </w:rPr>
        <w:t>como Yeshua</w:t>
      </w:r>
      <w:r w:rsidR="0088198C">
        <w:rPr>
          <w:szCs w:val="24"/>
        </w:rPr>
        <w:t xml:space="preserve"> </w:t>
      </w:r>
      <w:r w:rsidR="00E64EF4">
        <w:rPr>
          <w:szCs w:val="24"/>
        </w:rPr>
        <w:t xml:space="preserve">viveu e como </w:t>
      </w:r>
      <w:r w:rsidR="006874F4">
        <w:rPr>
          <w:szCs w:val="24"/>
        </w:rPr>
        <w:t>viver</w:t>
      </w:r>
      <w:r w:rsidR="00E64EF4">
        <w:rPr>
          <w:szCs w:val="24"/>
        </w:rPr>
        <w:t>am</w:t>
      </w:r>
      <w:r w:rsidR="006874F4">
        <w:rPr>
          <w:szCs w:val="24"/>
        </w:rPr>
        <w:t xml:space="preserve"> os que </w:t>
      </w:r>
      <w:r w:rsidR="0088198C">
        <w:rPr>
          <w:szCs w:val="24"/>
        </w:rPr>
        <w:t xml:space="preserve">O </w:t>
      </w:r>
      <w:r w:rsidR="006874F4">
        <w:rPr>
          <w:szCs w:val="24"/>
        </w:rPr>
        <w:t>segu</w:t>
      </w:r>
      <w:r w:rsidR="00E64EF4">
        <w:rPr>
          <w:szCs w:val="24"/>
        </w:rPr>
        <w:t>iam</w:t>
      </w:r>
      <w:r w:rsidR="0088198C">
        <w:rPr>
          <w:szCs w:val="24"/>
        </w:rPr>
        <w:t>. Os crentes de hoje são mornos. P</w:t>
      </w:r>
      <w:bookmarkStart w:id="1" w:name="_GoBack"/>
      <w:bookmarkEnd w:id="1"/>
      <w:r w:rsidR="006874F4">
        <w:rPr>
          <w:szCs w:val="24"/>
        </w:rPr>
        <w:t>referem</w:t>
      </w:r>
      <w:r w:rsidR="00C373B9">
        <w:rPr>
          <w:szCs w:val="24"/>
        </w:rPr>
        <w:t xml:space="preserve"> vive</w:t>
      </w:r>
      <w:r w:rsidR="006874F4">
        <w:rPr>
          <w:szCs w:val="24"/>
        </w:rPr>
        <w:t>r</w:t>
      </w:r>
      <w:r w:rsidR="00C373B9">
        <w:rPr>
          <w:szCs w:val="24"/>
        </w:rPr>
        <w:t xml:space="preserve"> </w:t>
      </w:r>
      <w:r w:rsidR="006874F4">
        <w:rPr>
          <w:szCs w:val="24"/>
        </w:rPr>
        <w:t>segundo os</w:t>
      </w:r>
      <w:r w:rsidR="00C373B9">
        <w:rPr>
          <w:szCs w:val="24"/>
        </w:rPr>
        <w:t xml:space="preserve"> preceitos dos homens e não s</w:t>
      </w:r>
      <w:r w:rsidR="006874F4">
        <w:rPr>
          <w:szCs w:val="24"/>
        </w:rPr>
        <w:t>egundo os</w:t>
      </w:r>
      <w:r w:rsidR="00C373B9">
        <w:rPr>
          <w:szCs w:val="24"/>
        </w:rPr>
        <w:t xml:space="preserve"> preceitos do Eterno Elohim YHWH.</w:t>
      </w:r>
      <w:r w:rsidR="00497145">
        <w:rPr>
          <w:szCs w:val="24"/>
        </w:rPr>
        <w:t xml:space="preserve"> </w:t>
      </w:r>
    </w:p>
    <w:p w:rsidR="00102099" w:rsidRPr="00102099" w:rsidRDefault="00102099" w:rsidP="00102099">
      <w:pPr>
        <w:jc w:val="center"/>
        <w:rPr>
          <w:b/>
          <w:color w:val="0000FF"/>
          <w:szCs w:val="24"/>
        </w:rPr>
      </w:pPr>
      <w:proofErr w:type="spellStart"/>
      <w:r>
        <w:rPr>
          <w:b/>
          <w:color w:val="0000FF"/>
          <w:szCs w:val="24"/>
        </w:rPr>
        <w:t>AlleluYAH</w:t>
      </w:r>
      <w:proofErr w:type="spellEnd"/>
    </w:p>
    <w:p w:rsidR="00DF7C1F" w:rsidRPr="00102099" w:rsidRDefault="00102099" w:rsidP="00102099">
      <w:pPr>
        <w:jc w:val="center"/>
        <w:rPr>
          <w:b/>
          <w:szCs w:val="24"/>
        </w:rPr>
      </w:pPr>
      <w:r>
        <w:rPr>
          <w:b/>
          <w:szCs w:val="24"/>
        </w:rPr>
        <w:t>-.-.-.-.-.-.-.-.-</w:t>
      </w:r>
    </w:p>
    <w:sectPr w:rsidR="00DF7C1F" w:rsidRPr="00102099" w:rsidSect="00DF7C1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1F"/>
    <w:rsid w:val="00102099"/>
    <w:rsid w:val="00497145"/>
    <w:rsid w:val="006874F4"/>
    <w:rsid w:val="0088198C"/>
    <w:rsid w:val="008A5362"/>
    <w:rsid w:val="00C373B9"/>
    <w:rsid w:val="00CF3BF3"/>
    <w:rsid w:val="00D75067"/>
    <w:rsid w:val="00DF7C1F"/>
    <w:rsid w:val="00E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B9"/>
  </w:style>
  <w:style w:type="paragraph" w:styleId="Cabealho3">
    <w:name w:val="heading 3"/>
    <w:basedOn w:val="Normal"/>
    <w:link w:val="Cabealho3Carcter"/>
    <w:uiPriority w:val="9"/>
    <w:qFormat/>
    <w:rsid w:val="00DF7C1F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F7C1F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DF7C1F"/>
    <w:rPr>
      <w:strike w:val="0"/>
      <w:dstrike w:val="0"/>
      <w:color w:val="33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B9"/>
  </w:style>
  <w:style w:type="paragraph" w:styleId="Cabealho3">
    <w:name w:val="heading 3"/>
    <w:basedOn w:val="Normal"/>
    <w:link w:val="Cabealho3Carcter"/>
    <w:uiPriority w:val="9"/>
    <w:qFormat/>
    <w:rsid w:val="00DF7C1F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F7C1F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DF7C1F"/>
    <w:rPr>
      <w:strike w:val="0"/>
      <w:dstrike w:val="0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74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9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5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5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0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66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15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3490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686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306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15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364645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605386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0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8729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94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836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448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3478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9665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fraimita.blogspot.pt/search?updated-min=2012-01-01T00:00:00-02:00&amp;updated-max=2013-01-01T00:00:00-02:00&amp;max-results=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Reditus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VMQ</dc:creator>
  <cp:keywords/>
  <dc:description/>
  <cp:lastModifiedBy>VMQ</cp:lastModifiedBy>
  <cp:revision>5</cp:revision>
  <dcterms:created xsi:type="dcterms:W3CDTF">2012-05-31T08:20:00Z</dcterms:created>
  <dcterms:modified xsi:type="dcterms:W3CDTF">2012-05-31T09:01:00Z</dcterms:modified>
</cp:coreProperties>
</file>